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3" w:rsidRDefault="00605FA4" w:rsidP="00605FA4">
      <w:pPr>
        <w:jc w:val="center"/>
      </w:pPr>
      <w:r>
        <w:t xml:space="preserve">Board of Health </w:t>
      </w:r>
    </w:p>
    <w:p w:rsidR="00605FA4" w:rsidRDefault="00605FA4" w:rsidP="00605FA4">
      <w:pPr>
        <w:jc w:val="center"/>
      </w:pPr>
      <w:r>
        <w:t>Meeting Minutes</w:t>
      </w:r>
    </w:p>
    <w:p w:rsidR="00605FA4" w:rsidRDefault="00605FA4" w:rsidP="00605FA4">
      <w:pPr>
        <w:jc w:val="center"/>
      </w:pPr>
      <w:r>
        <w:t>February 9, 2009</w:t>
      </w:r>
    </w:p>
    <w:p w:rsidR="00605FA4" w:rsidRDefault="00605FA4" w:rsidP="00605FA4">
      <w:r>
        <w:t>Members Present: S Rice, D Miller, J Silverberg</w:t>
      </w:r>
    </w:p>
    <w:p w:rsidR="00FB2E1B" w:rsidRDefault="00FB2E1B" w:rsidP="00605FA4">
      <w:r>
        <w:t>Staff Present; Cheryl Rawinski, James Malley</w:t>
      </w:r>
    </w:p>
    <w:p w:rsidR="00FB2E1B" w:rsidRDefault="00FB2E1B" w:rsidP="00605FA4">
      <w:r>
        <w:t>7:07PM S Rice opens the meeting.</w:t>
      </w:r>
    </w:p>
    <w:p w:rsidR="00FB2E1B" w:rsidRDefault="00FB2E1B" w:rsidP="00FB2E1B">
      <w:pPr>
        <w:pStyle w:val="ListParagraph"/>
        <w:numPr>
          <w:ilvl w:val="0"/>
          <w:numId w:val="1"/>
        </w:numPr>
      </w:pPr>
      <w:r>
        <w:t xml:space="preserve">8 West Sutton </w:t>
      </w:r>
      <w:r w:rsidR="006C2220">
        <w:t>Road,</w:t>
      </w:r>
      <w:r>
        <w:t xml:space="preserve"> the owners are here about the tight tank that was </w:t>
      </w:r>
      <w:r w:rsidR="003577A7">
        <w:t xml:space="preserve">installed improperly installed </w:t>
      </w:r>
      <w:r>
        <w:t>on their property.</w:t>
      </w:r>
      <w:r w:rsidR="006C2220">
        <w:t xml:space="preserve"> D Miller states that they will need a State variance </w:t>
      </w:r>
      <w:r w:rsidR="003577A7">
        <w:t>or to move the tank. The homeowners have not yet hooked up to the tank. J Malley informs the Board engineer would have to obtain an abutters list, and then the BOH can have a hearing to approve the variance, and then it has to go to DEP for approval. C Rawinski has received complaints about water and ice buildup, and has witnessed this personally. The homeowner will contact their engineer to start the paperwork for the variance.</w:t>
      </w:r>
    </w:p>
    <w:p w:rsidR="003577A7" w:rsidRDefault="003577A7" w:rsidP="003577A7">
      <w:pPr>
        <w:pStyle w:val="ListParagraph"/>
      </w:pPr>
    </w:p>
    <w:p w:rsidR="003577A7" w:rsidRDefault="003577A7" w:rsidP="00FB2E1B">
      <w:pPr>
        <w:pStyle w:val="ListParagraph"/>
        <w:numPr>
          <w:ilvl w:val="0"/>
          <w:numId w:val="1"/>
        </w:numPr>
      </w:pPr>
      <w:r>
        <w:t xml:space="preserve">320 Putnam Hill Road, letter was sent to Mr. </w:t>
      </w:r>
      <w:proofErr w:type="spellStart"/>
      <w:r>
        <w:t>Poccaro</w:t>
      </w:r>
      <w:proofErr w:type="spellEnd"/>
      <w:r>
        <w:t xml:space="preserve">, who did not show up for the meeting. Mr. </w:t>
      </w:r>
      <w:proofErr w:type="spellStart"/>
      <w:r>
        <w:t>Poccaro</w:t>
      </w:r>
      <w:proofErr w:type="spellEnd"/>
      <w:r>
        <w:t xml:space="preserve"> was looking for his Certificate of Compliance, he has no installer paperwork. J Malley Building Dept. should not issue occupancy permit, it is a joint issue for building and BOH. S Rice inquires what the BOH can do if this is ignored. J Malley stat</w:t>
      </w:r>
      <w:r w:rsidR="00124739">
        <w:t>es we could take him to court to</w:t>
      </w:r>
      <w:r>
        <w:t xml:space="preserve"> them to have the Certificate of Compliance signed.</w:t>
      </w:r>
    </w:p>
    <w:p w:rsidR="003577A7" w:rsidRDefault="003577A7" w:rsidP="003577A7">
      <w:pPr>
        <w:pStyle w:val="ListParagraph"/>
      </w:pPr>
    </w:p>
    <w:p w:rsidR="003577A7" w:rsidRDefault="003577A7" w:rsidP="003577A7">
      <w:pPr>
        <w:pStyle w:val="ListParagraph"/>
      </w:pPr>
    </w:p>
    <w:p w:rsidR="003577A7" w:rsidRDefault="003577A7" w:rsidP="00FB2E1B">
      <w:pPr>
        <w:pStyle w:val="ListParagraph"/>
        <w:numPr>
          <w:ilvl w:val="0"/>
          <w:numId w:val="1"/>
        </w:numPr>
      </w:pPr>
      <w:r>
        <w:t xml:space="preserve">Draft Tobacco Regulations, S Rice would like some revisions made to the permit, to do with the wording. C Rawinski will show the draft regulation to James Smith and then send them off to Cheryl </w:t>
      </w:r>
      <w:proofErr w:type="spellStart"/>
      <w:r>
        <w:t>Sba</w:t>
      </w:r>
      <w:r w:rsidR="00124739">
        <w:t>rro</w:t>
      </w:r>
      <w:proofErr w:type="spellEnd"/>
      <w:r w:rsidR="00124739">
        <w:t>.</w:t>
      </w:r>
    </w:p>
    <w:p w:rsidR="00124739" w:rsidRDefault="00124739" w:rsidP="00124739">
      <w:pPr>
        <w:pStyle w:val="ListParagraph"/>
        <w:numPr>
          <w:ilvl w:val="0"/>
          <w:numId w:val="1"/>
        </w:numPr>
      </w:pPr>
      <w:r>
        <w:t>Minutes from the January 13, 2009 meeting approved.</w:t>
      </w:r>
    </w:p>
    <w:p w:rsidR="00124739" w:rsidRDefault="00124739" w:rsidP="00124739">
      <w:pPr>
        <w:pStyle w:val="ListParagraph"/>
      </w:pPr>
    </w:p>
    <w:p w:rsidR="00124739" w:rsidRDefault="00124739" w:rsidP="00124739">
      <w:pPr>
        <w:pStyle w:val="ListParagraph"/>
        <w:numPr>
          <w:ilvl w:val="0"/>
          <w:numId w:val="1"/>
        </w:numPr>
      </w:pPr>
      <w:r>
        <w:t xml:space="preserve">Food Inspections ; S Rice requests that S </w:t>
      </w:r>
      <w:proofErr w:type="spellStart"/>
      <w:r>
        <w:t>Garabedian</w:t>
      </w:r>
      <w:proofErr w:type="spellEnd"/>
      <w:r>
        <w:t xml:space="preserve"> reference 590 State Code on his inspection reports, he had asked that this be done last year.  S Rice is surprised that there are no critical violations on the reports, and would like to know how S </w:t>
      </w:r>
      <w:proofErr w:type="spellStart"/>
      <w:r>
        <w:t>Garabedian</w:t>
      </w:r>
      <w:proofErr w:type="spellEnd"/>
      <w:r>
        <w:t xml:space="preserve"> evaluates these items. S Rice will speak with S </w:t>
      </w:r>
      <w:proofErr w:type="spellStart"/>
      <w:r>
        <w:t>Garabedian</w:t>
      </w:r>
      <w:proofErr w:type="spellEnd"/>
      <w:r>
        <w:t>, to explain how he would like the reporting done. S Rice also would like to narrate the inspection reports live at a BOH meeting.</w:t>
      </w:r>
    </w:p>
    <w:p w:rsidR="00124739" w:rsidRDefault="00124739" w:rsidP="00124739">
      <w:pPr>
        <w:pStyle w:val="ListParagraph"/>
      </w:pPr>
    </w:p>
    <w:p w:rsidR="00124739" w:rsidRDefault="00124739" w:rsidP="00124739">
      <w:pPr>
        <w:pStyle w:val="ListParagraph"/>
        <w:numPr>
          <w:ilvl w:val="0"/>
          <w:numId w:val="1"/>
        </w:numPr>
      </w:pPr>
      <w:r>
        <w:t>Outdoor Wood Boilers, 29 certified letters were sent to all known owners, along with the new state regulations. 3 of the sent letters were refused. C Rawinski will do inspections with the Fire Chief.</w:t>
      </w:r>
    </w:p>
    <w:p w:rsidR="00124739" w:rsidRDefault="00124739" w:rsidP="00124739">
      <w:pPr>
        <w:pStyle w:val="ListParagraph"/>
      </w:pPr>
    </w:p>
    <w:p w:rsidR="00124739" w:rsidRDefault="00124739" w:rsidP="00124739">
      <w:pPr>
        <w:pStyle w:val="ListParagraph"/>
        <w:numPr>
          <w:ilvl w:val="0"/>
          <w:numId w:val="1"/>
        </w:numPr>
      </w:pPr>
      <w:r>
        <w:t>January 9</w:t>
      </w:r>
      <w:r w:rsidRPr="00124739">
        <w:rPr>
          <w:vertAlign w:val="superscript"/>
        </w:rPr>
        <w:t>th</w:t>
      </w:r>
      <w:r>
        <w:t xml:space="preserve"> a boil water order was issued from </w:t>
      </w:r>
      <w:proofErr w:type="spellStart"/>
      <w:r>
        <w:t>Wilkinsonville</w:t>
      </w:r>
      <w:proofErr w:type="spellEnd"/>
      <w:r>
        <w:t xml:space="preserve"> Water Dept. D Miller would like to know why we are notified 3 days later.</w:t>
      </w:r>
      <w:r w:rsidR="00D45881">
        <w:t xml:space="preserve"> S Rice replies that is when DEP is notified, it takes 48 </w:t>
      </w:r>
      <w:r w:rsidR="00D45881">
        <w:lastRenderedPageBreak/>
        <w:t xml:space="preserve">hours for the test results. C Rawinski explained that a reverse911 went out to all water users. C Rawinski went to all establishments with packets of information and also did follow up over the weekend.  D Miller states that she and people on her street were </w:t>
      </w:r>
      <w:proofErr w:type="gramStart"/>
      <w:r w:rsidR="00D45881">
        <w:t>ill,</w:t>
      </w:r>
      <w:proofErr w:type="gramEnd"/>
      <w:r w:rsidR="00D45881">
        <w:t xml:space="preserve"> S Rice asks if they were evaluated at the hospital. D Miller replies that they did not.  </w:t>
      </w:r>
    </w:p>
    <w:p w:rsidR="00D45881" w:rsidRDefault="00D45881" w:rsidP="00D45881">
      <w:pPr>
        <w:pStyle w:val="ListParagraph"/>
      </w:pPr>
    </w:p>
    <w:p w:rsidR="00D45881" w:rsidRDefault="00D45881" w:rsidP="00124739">
      <w:pPr>
        <w:pStyle w:val="ListParagraph"/>
        <w:numPr>
          <w:ilvl w:val="0"/>
          <w:numId w:val="1"/>
        </w:numPr>
      </w:pPr>
      <w:r>
        <w:t xml:space="preserve">16 Old County Road; notice of intent was sent to conservation, there is a proposed addition to the property. J Malley will need to see floor plans; this house is an 8 room 1 bedroom on a tight tank. BOH has not had an actual submittal. </w:t>
      </w:r>
    </w:p>
    <w:p w:rsidR="00D45881" w:rsidRDefault="00D45881" w:rsidP="00D45881">
      <w:pPr>
        <w:pStyle w:val="ListParagraph"/>
      </w:pPr>
    </w:p>
    <w:p w:rsidR="00D45881" w:rsidRDefault="00D45881" w:rsidP="00124739">
      <w:pPr>
        <w:pStyle w:val="ListParagraph"/>
        <w:numPr>
          <w:ilvl w:val="0"/>
          <w:numId w:val="1"/>
        </w:numPr>
      </w:pPr>
      <w:r>
        <w:t>Kings Campground</w:t>
      </w:r>
    </w:p>
    <w:sectPr w:rsidR="00D45881" w:rsidSect="009D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1229"/>
    <w:multiLevelType w:val="hybridMultilevel"/>
    <w:tmpl w:val="1E94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FA4"/>
    <w:rsid w:val="00124739"/>
    <w:rsid w:val="003577A7"/>
    <w:rsid w:val="00545713"/>
    <w:rsid w:val="00605FA4"/>
    <w:rsid w:val="006C2220"/>
    <w:rsid w:val="00744C6A"/>
    <w:rsid w:val="009B418C"/>
    <w:rsid w:val="009D3063"/>
    <w:rsid w:val="00D45881"/>
    <w:rsid w:val="00FB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cfant</dc:creator>
  <cp:keywords/>
  <dc:description/>
  <cp:lastModifiedBy>cfant</cp:lastModifiedBy>
  <cp:revision>2</cp:revision>
  <dcterms:created xsi:type="dcterms:W3CDTF">2009-07-21T14:22:00Z</dcterms:created>
  <dcterms:modified xsi:type="dcterms:W3CDTF">2009-07-21T14:22:00Z</dcterms:modified>
</cp:coreProperties>
</file>